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2581" w14:textId="4E3E54BF" w:rsidR="000473AF" w:rsidRPr="00045E6B" w:rsidRDefault="000473AF" w:rsidP="00D06334">
      <w:pPr>
        <w:spacing w:after="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Tuần </w:t>
      </w:r>
      <w:r w:rsidR="00F319A1">
        <w:rPr>
          <w:rFonts w:ascii="Times New Roman" w:eastAsia="Times New Roman" w:hAnsi="Times New Roman" w:cs="Times New Roman"/>
          <w:b/>
          <w:color w:val="000000"/>
          <w:sz w:val="36"/>
          <w:szCs w:val="36"/>
        </w:rPr>
        <w:t>1</w:t>
      </w:r>
      <w:r w:rsidR="00BD09FB">
        <w:rPr>
          <w:rFonts w:ascii="Times New Roman" w:eastAsia="Times New Roman" w:hAnsi="Times New Roman" w:cs="Times New Roman"/>
          <w:b/>
          <w:color w:val="000000"/>
          <w:sz w:val="36"/>
          <w:szCs w:val="36"/>
        </w:rPr>
        <w:t>2</w:t>
      </w:r>
      <w:r>
        <w:rPr>
          <w:rFonts w:ascii="Times New Roman" w:eastAsia="Times New Roman" w:hAnsi="Times New Roman" w:cs="Times New Roman"/>
          <w:b/>
          <w:color w:val="000000"/>
          <w:sz w:val="36"/>
          <w:szCs w:val="36"/>
        </w:rPr>
        <w:t xml:space="preserve"> - </w:t>
      </w:r>
      <w:r w:rsidRPr="00045E6B">
        <w:rPr>
          <w:rFonts w:ascii="Times New Roman" w:eastAsia="Times New Roman" w:hAnsi="Times New Roman" w:cs="Times New Roman"/>
          <w:b/>
          <w:color w:val="000000"/>
          <w:sz w:val="36"/>
          <w:szCs w:val="36"/>
        </w:rPr>
        <w:t xml:space="preserve">Tiết </w:t>
      </w:r>
      <w:r w:rsidR="00FC3C05">
        <w:rPr>
          <w:rFonts w:ascii="Times New Roman" w:eastAsia="Times New Roman" w:hAnsi="Times New Roman" w:cs="Times New Roman"/>
          <w:b/>
          <w:color w:val="000000"/>
          <w:sz w:val="36"/>
          <w:szCs w:val="36"/>
        </w:rPr>
        <w:t>2</w:t>
      </w:r>
      <w:r w:rsidR="00513EB5">
        <w:rPr>
          <w:rFonts w:ascii="Times New Roman" w:eastAsia="Times New Roman" w:hAnsi="Times New Roman" w:cs="Times New Roman"/>
          <w:b/>
          <w:color w:val="000000"/>
          <w:sz w:val="36"/>
          <w:szCs w:val="36"/>
        </w:rPr>
        <w:t>4</w:t>
      </w:r>
      <w:r w:rsidRPr="00045E6B">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36"/>
          <w:szCs w:val="36"/>
        </w:rPr>
        <w:t xml:space="preserve">- </w:t>
      </w:r>
      <w:r w:rsidRPr="00045E6B">
        <w:rPr>
          <w:rFonts w:ascii="Times New Roman" w:eastAsia="Times New Roman" w:hAnsi="Times New Roman" w:cs="Times New Roman"/>
          <w:b/>
          <w:color w:val="000000"/>
          <w:sz w:val="36"/>
          <w:szCs w:val="36"/>
        </w:rPr>
        <w:t xml:space="preserve">Chủ đề </w:t>
      </w:r>
      <w:r>
        <w:rPr>
          <w:rFonts w:ascii="Times New Roman" w:eastAsia="Times New Roman" w:hAnsi="Times New Roman" w:cs="Times New Roman"/>
          <w:b/>
          <w:color w:val="000000"/>
          <w:sz w:val="36"/>
          <w:szCs w:val="36"/>
        </w:rPr>
        <w:t>1</w:t>
      </w:r>
      <w:r w:rsidR="00513EB5">
        <w:rPr>
          <w:rFonts w:ascii="Times New Roman" w:eastAsia="Times New Roman" w:hAnsi="Times New Roman" w:cs="Times New Roman"/>
          <w:b/>
          <w:color w:val="000000"/>
          <w:sz w:val="36"/>
          <w:szCs w:val="36"/>
        </w:rPr>
        <w:t>5</w:t>
      </w:r>
    </w:p>
    <w:p w14:paraId="72B542C7" w14:textId="6E8EA7C4" w:rsidR="00A534DE" w:rsidRDefault="00513EB5" w:rsidP="00D06334">
      <w:pP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TỪ TRƯỜNG</w:t>
      </w:r>
    </w:p>
    <w:p w14:paraId="1581FA87" w14:textId="77777777" w:rsidR="004528C1" w:rsidRDefault="004528C1" w:rsidP="004528C1">
      <w:pPr>
        <w:rPr>
          <w:rFonts w:ascii="Times New Roman" w:eastAsia="Times New Roman" w:hAnsi="Times New Roman" w:cs="Times New Roman"/>
          <w:b/>
          <w:color w:val="000000"/>
          <w:sz w:val="28"/>
          <w:szCs w:val="28"/>
        </w:rPr>
      </w:pPr>
    </w:p>
    <w:p w14:paraId="58D768C9" w14:textId="6BC03F48" w:rsidR="004528C1" w:rsidRPr="00B90739" w:rsidRDefault="00513EB5" w:rsidP="004528C1">
      <w:pPr>
        <w:rPr>
          <w:rFonts w:ascii="Times New Roman" w:eastAsia="Times New Roman" w:hAnsi="Times New Roman" w:cs="Times New Roman"/>
          <w:b/>
          <w:color w:val="000000"/>
          <w:sz w:val="28"/>
          <w:szCs w:val="28"/>
        </w:rPr>
      </w:pPr>
      <w:r w:rsidRPr="00B90739">
        <w:rPr>
          <w:rFonts w:ascii="Times New Roman" w:eastAsia="Times New Roman" w:hAnsi="Times New Roman" w:cs="Times New Roman"/>
          <w:b/>
          <w:color w:val="000000"/>
          <w:sz w:val="28"/>
          <w:szCs w:val="28"/>
        </w:rPr>
        <w:t>15.1 Từ trường</w:t>
      </w:r>
    </w:p>
    <w:p w14:paraId="4948AE1C" w14:textId="044C32E1" w:rsidR="00281AB4" w:rsidRPr="00B90739" w:rsidRDefault="00281AB4" w:rsidP="004528C1">
      <w:pPr>
        <w:rPr>
          <w:rFonts w:ascii="Times New Roman" w:eastAsia="Times New Roman" w:hAnsi="Times New Roman" w:cs="Times New Roman"/>
          <w:b/>
          <w:color w:val="000000"/>
          <w:sz w:val="28"/>
          <w:szCs w:val="28"/>
        </w:rPr>
      </w:pPr>
      <w:r w:rsidRPr="00B90739">
        <w:rPr>
          <w:rFonts w:ascii="Times New Roman" w:eastAsia="Times New Roman" w:hAnsi="Times New Roman"/>
          <w:sz w:val="28"/>
          <w:szCs w:val="28"/>
        </w:rPr>
        <w:t>Không gian xung quanh nam châm, xung quanh dòng điện có khả năng tác dụng lực từ lên kim nam châm đặt trong nó. Ta nói trong không gian đó có từ trường.</w:t>
      </w:r>
    </w:p>
    <w:p w14:paraId="1A9D53D8" w14:textId="3ADA024F" w:rsidR="006A0080" w:rsidRPr="00B90739" w:rsidRDefault="00513EB5" w:rsidP="00630971">
      <w:pPr>
        <w:tabs>
          <w:tab w:val="center" w:pos="4680"/>
        </w:tabs>
        <w:rPr>
          <w:rFonts w:ascii="Times New Roman" w:eastAsia="Times New Roman" w:hAnsi="Times New Roman" w:cs="Times New Roman"/>
          <w:b/>
          <w:color w:val="000000"/>
          <w:sz w:val="28"/>
          <w:szCs w:val="28"/>
        </w:rPr>
      </w:pPr>
      <w:r w:rsidRPr="00B90739">
        <w:rPr>
          <w:rFonts w:ascii="Times New Roman" w:eastAsia="Times New Roman" w:hAnsi="Times New Roman" w:cs="Times New Roman"/>
          <w:b/>
          <w:color w:val="000000"/>
          <w:sz w:val="28"/>
          <w:szCs w:val="28"/>
        </w:rPr>
        <w:t xml:space="preserve">15.2 Đường sức từ </w:t>
      </w:r>
      <w:r w:rsidR="00630971" w:rsidRPr="00B90739">
        <w:rPr>
          <w:rFonts w:ascii="Times New Roman" w:eastAsia="Times New Roman" w:hAnsi="Times New Roman" w:cs="Times New Roman"/>
          <w:b/>
          <w:color w:val="000000"/>
          <w:sz w:val="28"/>
          <w:szCs w:val="28"/>
        </w:rPr>
        <w:tab/>
      </w:r>
    </w:p>
    <w:p w14:paraId="589758DB" w14:textId="5E2ACB78" w:rsidR="00630971" w:rsidRPr="00B90739" w:rsidRDefault="00630971" w:rsidP="00630971">
      <w:pPr>
        <w:tabs>
          <w:tab w:val="center" w:pos="4680"/>
        </w:tabs>
        <w:jc w:val="center"/>
        <w:rPr>
          <w:rFonts w:ascii="Times New Roman" w:eastAsia="Times New Roman" w:hAnsi="Times New Roman" w:cs="Times New Roman"/>
          <w:b/>
          <w:color w:val="000000"/>
          <w:sz w:val="28"/>
          <w:szCs w:val="28"/>
        </w:rPr>
      </w:pPr>
      <w:r w:rsidRPr="00B90739">
        <w:rPr>
          <w:rFonts w:ascii="Times New Roman" w:eastAsia="Times New Roman" w:hAnsi="Times New Roman" w:cs="Times New Roman"/>
          <w:b/>
          <w:noProof/>
          <w:color w:val="000000"/>
          <w:sz w:val="28"/>
          <w:szCs w:val="28"/>
        </w:rPr>
        <w:drawing>
          <wp:inline distT="0" distB="0" distL="0" distR="0" wp14:anchorId="2ACCA990" wp14:editId="585ABC66">
            <wp:extent cx="2026310" cy="1471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7661" cy="1479840"/>
                    </a:xfrm>
                    <a:prstGeom prst="rect">
                      <a:avLst/>
                    </a:prstGeom>
                  </pic:spPr>
                </pic:pic>
              </a:graphicData>
            </a:graphic>
          </wp:inline>
        </w:drawing>
      </w:r>
    </w:p>
    <w:p w14:paraId="21FE91B5" w14:textId="77777777" w:rsidR="00630971" w:rsidRPr="00B90739" w:rsidRDefault="00630971" w:rsidP="00630971">
      <w:pPr>
        <w:pStyle w:val="ListParagraph"/>
        <w:numPr>
          <w:ilvl w:val="0"/>
          <w:numId w:val="7"/>
        </w:numPr>
        <w:ind w:left="284" w:hanging="284"/>
        <w:rPr>
          <w:rFonts w:ascii="Times New Roman" w:hAnsi="Times New Roman"/>
          <w:sz w:val="28"/>
          <w:szCs w:val="28"/>
        </w:rPr>
      </w:pPr>
      <w:r w:rsidRPr="00B90739">
        <w:rPr>
          <w:rFonts w:ascii="Times New Roman" w:hAnsi="Times New Roman" w:cs="Cambria"/>
          <w:sz w:val="28"/>
          <w:szCs w:val="28"/>
        </w:rPr>
        <w:t>Đườ</w:t>
      </w:r>
      <w:r w:rsidRPr="00B90739">
        <w:rPr>
          <w:rFonts w:ascii="Times New Roman" w:hAnsi="Times New Roman"/>
          <w:sz w:val="28"/>
          <w:szCs w:val="28"/>
        </w:rPr>
        <w:t>ng s</w:t>
      </w:r>
      <w:r w:rsidRPr="00B90739">
        <w:rPr>
          <w:rFonts w:ascii="Times New Roman" w:hAnsi="Times New Roman" w:cs="Cambria"/>
          <w:sz w:val="28"/>
          <w:szCs w:val="28"/>
        </w:rPr>
        <w:t>ứ</w:t>
      </w:r>
      <w:r w:rsidRPr="00B90739">
        <w:rPr>
          <w:rFonts w:ascii="Times New Roman" w:hAnsi="Times New Roman"/>
          <w:sz w:val="28"/>
          <w:szCs w:val="28"/>
        </w:rPr>
        <w:t>c t</w:t>
      </w:r>
      <w:r w:rsidRPr="00B90739">
        <w:rPr>
          <w:rFonts w:ascii="Times New Roman" w:hAnsi="Times New Roman" w:cs="Cambria"/>
          <w:sz w:val="28"/>
          <w:szCs w:val="28"/>
        </w:rPr>
        <w:t>ừ</w:t>
      </w:r>
      <w:r w:rsidRPr="00B90739">
        <w:rPr>
          <w:rFonts w:ascii="Times New Roman" w:hAnsi="Times New Roman"/>
          <w:sz w:val="28"/>
          <w:szCs w:val="28"/>
        </w:rPr>
        <w:t xml:space="preserve"> ch</w:t>
      </w:r>
      <w:r w:rsidRPr="00B90739">
        <w:rPr>
          <w:rFonts w:ascii="Times New Roman" w:hAnsi="Times New Roman" w:cs="VNI-Times"/>
          <w:sz w:val="28"/>
          <w:szCs w:val="28"/>
        </w:rPr>
        <w:t>í</w:t>
      </w:r>
      <w:r w:rsidRPr="00B90739">
        <w:rPr>
          <w:rFonts w:ascii="Times New Roman" w:hAnsi="Times New Roman"/>
          <w:sz w:val="28"/>
          <w:szCs w:val="28"/>
        </w:rPr>
        <w:t>nh l</w:t>
      </w:r>
      <w:r w:rsidRPr="00B90739">
        <w:rPr>
          <w:rFonts w:ascii="Times New Roman" w:hAnsi="Times New Roman" w:cs="VNI-Times"/>
          <w:sz w:val="28"/>
          <w:szCs w:val="28"/>
        </w:rPr>
        <w:t>à</w:t>
      </w:r>
      <w:r w:rsidRPr="00B90739">
        <w:rPr>
          <w:rFonts w:ascii="Times New Roman" w:hAnsi="Times New Roman"/>
          <w:sz w:val="28"/>
          <w:szCs w:val="28"/>
        </w:rPr>
        <w:t xml:space="preserve"> h</w:t>
      </w:r>
      <w:r w:rsidRPr="00B90739">
        <w:rPr>
          <w:rFonts w:ascii="Times New Roman" w:hAnsi="Times New Roman" w:cs="VNI-Times"/>
          <w:sz w:val="28"/>
          <w:szCs w:val="28"/>
        </w:rPr>
        <w:t>ì</w:t>
      </w:r>
      <w:r w:rsidRPr="00B90739">
        <w:rPr>
          <w:rFonts w:ascii="Times New Roman" w:hAnsi="Times New Roman"/>
          <w:sz w:val="28"/>
          <w:szCs w:val="28"/>
        </w:rPr>
        <w:t xml:space="preserve">nh </w:t>
      </w:r>
      <w:r w:rsidRPr="00B90739">
        <w:rPr>
          <w:rFonts w:ascii="Times New Roman" w:hAnsi="Times New Roman" w:cs="Cambria"/>
          <w:sz w:val="28"/>
          <w:szCs w:val="28"/>
        </w:rPr>
        <w:t>ả</w:t>
      </w:r>
      <w:r w:rsidRPr="00B90739">
        <w:rPr>
          <w:rFonts w:ascii="Times New Roman" w:hAnsi="Times New Roman"/>
          <w:sz w:val="28"/>
          <w:szCs w:val="28"/>
        </w:rPr>
        <w:t>nh c</w:t>
      </w:r>
      <w:r w:rsidRPr="00B90739">
        <w:rPr>
          <w:rFonts w:ascii="Times New Roman" w:hAnsi="Times New Roman" w:cs="Cambria"/>
          <w:sz w:val="28"/>
          <w:szCs w:val="28"/>
        </w:rPr>
        <w:t>ụ</w:t>
      </w:r>
      <w:r w:rsidRPr="00B90739">
        <w:rPr>
          <w:rFonts w:ascii="Times New Roman" w:hAnsi="Times New Roman"/>
          <w:sz w:val="28"/>
          <w:szCs w:val="28"/>
        </w:rPr>
        <w:t xml:space="preserve"> th</w:t>
      </w:r>
      <w:r w:rsidRPr="00B90739">
        <w:rPr>
          <w:rFonts w:ascii="Times New Roman" w:hAnsi="Times New Roman" w:cs="Cambria"/>
          <w:sz w:val="28"/>
          <w:szCs w:val="28"/>
        </w:rPr>
        <w:t>ể</w:t>
      </w:r>
      <w:r w:rsidRPr="00B90739">
        <w:rPr>
          <w:rFonts w:ascii="Times New Roman" w:hAnsi="Times New Roman"/>
          <w:sz w:val="28"/>
          <w:szCs w:val="28"/>
        </w:rPr>
        <w:t xml:space="preserve"> c</w:t>
      </w:r>
      <w:r w:rsidRPr="00B90739">
        <w:rPr>
          <w:rFonts w:ascii="Times New Roman" w:hAnsi="Times New Roman" w:cs="Cambria"/>
          <w:sz w:val="28"/>
          <w:szCs w:val="28"/>
        </w:rPr>
        <w:t>ủ</w:t>
      </w:r>
      <w:r w:rsidRPr="00B90739">
        <w:rPr>
          <w:rFonts w:ascii="Times New Roman" w:hAnsi="Times New Roman"/>
          <w:sz w:val="28"/>
          <w:szCs w:val="28"/>
        </w:rPr>
        <w:t>a t</w:t>
      </w:r>
      <w:r w:rsidRPr="00B90739">
        <w:rPr>
          <w:rFonts w:ascii="Times New Roman" w:hAnsi="Times New Roman" w:cs="Cambria"/>
          <w:sz w:val="28"/>
          <w:szCs w:val="28"/>
        </w:rPr>
        <w:t>ừ</w:t>
      </w:r>
      <w:r w:rsidRPr="00B90739">
        <w:rPr>
          <w:rFonts w:ascii="Times New Roman" w:hAnsi="Times New Roman"/>
          <w:sz w:val="28"/>
          <w:szCs w:val="28"/>
        </w:rPr>
        <w:t xml:space="preserve"> tr</w:t>
      </w:r>
      <w:r w:rsidRPr="00B90739">
        <w:rPr>
          <w:rFonts w:ascii="Times New Roman" w:hAnsi="Times New Roman" w:cs="Cambria"/>
          <w:sz w:val="28"/>
          <w:szCs w:val="28"/>
        </w:rPr>
        <w:t>ườ</w:t>
      </w:r>
      <w:r w:rsidRPr="00B90739">
        <w:rPr>
          <w:rFonts w:ascii="Times New Roman" w:hAnsi="Times New Roman"/>
          <w:sz w:val="28"/>
          <w:szCs w:val="28"/>
        </w:rPr>
        <w:t xml:space="preserve">ng. </w:t>
      </w:r>
      <w:r w:rsidRPr="00B90739">
        <w:rPr>
          <w:rFonts w:ascii="Times New Roman" w:hAnsi="Times New Roman" w:cs="Cambria"/>
          <w:sz w:val="28"/>
          <w:szCs w:val="28"/>
        </w:rPr>
        <w:t>Đ</w:t>
      </w:r>
      <w:r w:rsidRPr="00B90739">
        <w:rPr>
          <w:rFonts w:ascii="Times New Roman" w:hAnsi="Times New Roman" w:cs="VNI-Times"/>
          <w:sz w:val="28"/>
          <w:szCs w:val="28"/>
        </w:rPr>
        <w:t>â</w:t>
      </w:r>
      <w:r w:rsidRPr="00B90739">
        <w:rPr>
          <w:rFonts w:ascii="Times New Roman" w:hAnsi="Times New Roman"/>
          <w:sz w:val="28"/>
          <w:szCs w:val="28"/>
        </w:rPr>
        <w:t>y c</w:t>
      </w:r>
      <w:r w:rsidRPr="00B90739">
        <w:rPr>
          <w:rFonts w:ascii="Times New Roman" w:hAnsi="Times New Roman" w:cs="Cambria"/>
          <w:sz w:val="28"/>
          <w:szCs w:val="28"/>
        </w:rPr>
        <w:t>ũ</w:t>
      </w:r>
      <w:r w:rsidRPr="00B90739">
        <w:rPr>
          <w:rFonts w:ascii="Times New Roman" w:hAnsi="Times New Roman"/>
          <w:sz w:val="28"/>
          <w:szCs w:val="28"/>
        </w:rPr>
        <w:t>ng ch</w:t>
      </w:r>
      <w:r w:rsidRPr="00B90739">
        <w:rPr>
          <w:rFonts w:ascii="Times New Roman" w:hAnsi="Times New Roman" w:cs="VNI-Times"/>
          <w:sz w:val="28"/>
          <w:szCs w:val="28"/>
        </w:rPr>
        <w:t>í</w:t>
      </w:r>
      <w:r w:rsidRPr="00B90739">
        <w:rPr>
          <w:rFonts w:ascii="Times New Roman" w:hAnsi="Times New Roman"/>
          <w:sz w:val="28"/>
          <w:szCs w:val="28"/>
        </w:rPr>
        <w:t>nh l</w:t>
      </w:r>
      <w:r w:rsidRPr="00B90739">
        <w:rPr>
          <w:rFonts w:ascii="Times New Roman" w:hAnsi="Times New Roman" w:cs="VNI-Times"/>
          <w:sz w:val="28"/>
          <w:szCs w:val="28"/>
        </w:rPr>
        <w:t>à</w:t>
      </w:r>
      <w:r w:rsidRPr="00B90739">
        <w:rPr>
          <w:rFonts w:ascii="Times New Roman" w:hAnsi="Times New Roman"/>
          <w:sz w:val="28"/>
          <w:szCs w:val="28"/>
        </w:rPr>
        <w:t xml:space="preserve"> h</w:t>
      </w:r>
      <w:r w:rsidRPr="00B90739">
        <w:rPr>
          <w:rFonts w:ascii="Times New Roman" w:hAnsi="Times New Roman" w:cs="VNI-Times"/>
          <w:sz w:val="28"/>
          <w:szCs w:val="28"/>
        </w:rPr>
        <w:t>ì</w:t>
      </w:r>
      <w:r w:rsidRPr="00B90739">
        <w:rPr>
          <w:rFonts w:ascii="Times New Roman" w:hAnsi="Times New Roman"/>
          <w:sz w:val="28"/>
          <w:szCs w:val="28"/>
        </w:rPr>
        <w:t>nh d</w:t>
      </w:r>
      <w:r w:rsidRPr="00B90739">
        <w:rPr>
          <w:rFonts w:ascii="Times New Roman" w:hAnsi="Times New Roman" w:cs="Cambria"/>
          <w:sz w:val="28"/>
          <w:szCs w:val="28"/>
        </w:rPr>
        <w:t>ạ</w:t>
      </w:r>
      <w:r w:rsidRPr="00B90739">
        <w:rPr>
          <w:rFonts w:ascii="Times New Roman" w:hAnsi="Times New Roman"/>
          <w:sz w:val="28"/>
          <w:szCs w:val="28"/>
        </w:rPr>
        <w:t>ng s</w:t>
      </w:r>
      <w:r w:rsidRPr="00B90739">
        <w:rPr>
          <w:rFonts w:ascii="Times New Roman" w:hAnsi="Times New Roman" w:cs="Cambria"/>
          <w:sz w:val="28"/>
          <w:szCs w:val="28"/>
        </w:rPr>
        <w:t>ắ</w:t>
      </w:r>
      <w:r w:rsidRPr="00B90739">
        <w:rPr>
          <w:rFonts w:ascii="Times New Roman" w:hAnsi="Times New Roman"/>
          <w:sz w:val="28"/>
          <w:szCs w:val="28"/>
        </w:rPr>
        <w:t>p x</w:t>
      </w:r>
      <w:r w:rsidRPr="00B90739">
        <w:rPr>
          <w:rFonts w:ascii="Times New Roman" w:hAnsi="Times New Roman" w:cs="Cambria"/>
          <w:sz w:val="28"/>
          <w:szCs w:val="28"/>
        </w:rPr>
        <w:t>ế</w:t>
      </w:r>
      <w:r w:rsidRPr="00B90739">
        <w:rPr>
          <w:rFonts w:ascii="Times New Roman" w:hAnsi="Times New Roman"/>
          <w:sz w:val="28"/>
          <w:szCs w:val="28"/>
        </w:rPr>
        <w:t>p c</w:t>
      </w:r>
      <w:r w:rsidRPr="00B90739">
        <w:rPr>
          <w:rFonts w:ascii="Times New Roman" w:hAnsi="Times New Roman" w:cs="Cambria"/>
          <w:sz w:val="28"/>
          <w:szCs w:val="28"/>
        </w:rPr>
        <w:t>ủ</w:t>
      </w:r>
      <w:r w:rsidRPr="00B90739">
        <w:rPr>
          <w:rFonts w:ascii="Times New Roman" w:hAnsi="Times New Roman"/>
          <w:sz w:val="28"/>
          <w:szCs w:val="28"/>
        </w:rPr>
        <w:t>a c</w:t>
      </w:r>
      <w:r w:rsidRPr="00B90739">
        <w:rPr>
          <w:rFonts w:ascii="Times New Roman" w:hAnsi="Times New Roman" w:cs="VNI-Times"/>
          <w:sz w:val="28"/>
          <w:szCs w:val="28"/>
        </w:rPr>
        <w:t>á</w:t>
      </w:r>
      <w:r w:rsidRPr="00B90739">
        <w:rPr>
          <w:rFonts w:ascii="Times New Roman" w:hAnsi="Times New Roman"/>
          <w:sz w:val="28"/>
          <w:szCs w:val="28"/>
        </w:rPr>
        <w:t>c m</w:t>
      </w:r>
      <w:r w:rsidRPr="00B90739">
        <w:rPr>
          <w:rFonts w:ascii="Times New Roman" w:hAnsi="Times New Roman" w:cs="Cambria"/>
          <w:sz w:val="28"/>
          <w:szCs w:val="28"/>
        </w:rPr>
        <w:t>ạ</w:t>
      </w:r>
      <w:r w:rsidRPr="00B90739">
        <w:rPr>
          <w:rFonts w:ascii="Times New Roman" w:hAnsi="Times New Roman"/>
          <w:sz w:val="28"/>
          <w:szCs w:val="28"/>
        </w:rPr>
        <w:t>t s</w:t>
      </w:r>
      <w:r w:rsidRPr="00B90739">
        <w:rPr>
          <w:rFonts w:ascii="Times New Roman" w:hAnsi="Times New Roman" w:cs="Cambria"/>
          <w:sz w:val="28"/>
          <w:szCs w:val="28"/>
        </w:rPr>
        <w:t>ắ</w:t>
      </w:r>
      <w:r w:rsidRPr="00B90739">
        <w:rPr>
          <w:rFonts w:ascii="Times New Roman" w:hAnsi="Times New Roman"/>
          <w:sz w:val="28"/>
          <w:szCs w:val="28"/>
        </w:rPr>
        <w:t>t tr</w:t>
      </w:r>
      <w:r w:rsidRPr="00B90739">
        <w:rPr>
          <w:rFonts w:ascii="Times New Roman" w:hAnsi="Times New Roman" w:cs="VNI-Times"/>
          <w:sz w:val="28"/>
          <w:szCs w:val="28"/>
        </w:rPr>
        <w:t>ê</w:t>
      </w:r>
      <w:r w:rsidRPr="00B90739">
        <w:rPr>
          <w:rFonts w:ascii="Times New Roman" w:hAnsi="Times New Roman"/>
          <w:sz w:val="28"/>
          <w:szCs w:val="28"/>
        </w:rPr>
        <w:t>n t</w:t>
      </w:r>
      <w:r w:rsidRPr="00B90739">
        <w:rPr>
          <w:rFonts w:ascii="Times New Roman" w:hAnsi="Times New Roman" w:cs="Cambria"/>
          <w:sz w:val="28"/>
          <w:szCs w:val="28"/>
        </w:rPr>
        <w:t>ấ</w:t>
      </w:r>
      <w:r w:rsidRPr="00B90739">
        <w:rPr>
          <w:rFonts w:ascii="Times New Roman" w:hAnsi="Times New Roman"/>
          <w:sz w:val="28"/>
          <w:szCs w:val="28"/>
        </w:rPr>
        <w:t>m b</w:t>
      </w:r>
      <w:r w:rsidRPr="00B90739">
        <w:rPr>
          <w:rFonts w:ascii="Times New Roman" w:hAnsi="Times New Roman" w:cs="VNI-Times"/>
          <w:sz w:val="28"/>
          <w:szCs w:val="28"/>
        </w:rPr>
        <w:t>ì</w:t>
      </w:r>
      <w:r w:rsidRPr="00B90739">
        <w:rPr>
          <w:rFonts w:ascii="Times New Roman" w:hAnsi="Times New Roman"/>
          <w:sz w:val="28"/>
          <w:szCs w:val="28"/>
        </w:rPr>
        <w:t>a trong t</w:t>
      </w:r>
      <w:r w:rsidRPr="00B90739">
        <w:rPr>
          <w:rFonts w:ascii="Times New Roman" w:hAnsi="Times New Roman" w:cs="Cambria"/>
          <w:sz w:val="28"/>
          <w:szCs w:val="28"/>
        </w:rPr>
        <w:t>ừ</w:t>
      </w:r>
      <w:r w:rsidRPr="00B90739">
        <w:rPr>
          <w:rFonts w:ascii="Times New Roman" w:hAnsi="Times New Roman"/>
          <w:sz w:val="28"/>
          <w:szCs w:val="28"/>
        </w:rPr>
        <w:t xml:space="preserve"> tr</w:t>
      </w:r>
      <w:r w:rsidRPr="00B90739">
        <w:rPr>
          <w:rFonts w:ascii="Times New Roman" w:hAnsi="Times New Roman" w:cs="Cambria"/>
          <w:sz w:val="28"/>
          <w:szCs w:val="28"/>
        </w:rPr>
        <w:t>ườ</w:t>
      </w:r>
      <w:r w:rsidRPr="00B90739">
        <w:rPr>
          <w:rFonts w:ascii="Times New Roman" w:hAnsi="Times New Roman"/>
          <w:sz w:val="28"/>
          <w:szCs w:val="28"/>
        </w:rPr>
        <w:t>ng.</w:t>
      </w:r>
    </w:p>
    <w:p w14:paraId="7C073269" w14:textId="7BDE80C2" w:rsidR="00630971" w:rsidRPr="00B90739" w:rsidRDefault="00630971" w:rsidP="00630971">
      <w:pPr>
        <w:pStyle w:val="ListParagraph"/>
        <w:numPr>
          <w:ilvl w:val="0"/>
          <w:numId w:val="7"/>
        </w:numPr>
        <w:ind w:left="284" w:hanging="284"/>
        <w:rPr>
          <w:rFonts w:ascii="Times New Roman" w:hAnsi="Times New Roman"/>
          <w:sz w:val="28"/>
          <w:szCs w:val="28"/>
        </w:rPr>
      </w:pPr>
      <w:r w:rsidRPr="00B90739">
        <w:rPr>
          <w:rFonts w:ascii="Times New Roman" w:hAnsi="Times New Roman"/>
          <w:sz w:val="28"/>
          <w:szCs w:val="28"/>
        </w:rPr>
        <w:t>Các đường sức từ có chiều nhất định. Ở bên ngoài thanh nam châm, chúng là những đường cong đi ra từ cực Bắc, đi vào ở cực Nam của nam châm.</w:t>
      </w:r>
    </w:p>
    <w:p w14:paraId="7C1141B7" w14:textId="77777777" w:rsidR="00281AB4" w:rsidRPr="004528C1" w:rsidRDefault="00281AB4" w:rsidP="004528C1">
      <w:pPr>
        <w:rPr>
          <w:rFonts w:ascii="Times New Roman" w:eastAsia="Times New Roman" w:hAnsi="Times New Roman" w:cs="Times New Roman"/>
          <w:bCs/>
          <w:color w:val="000000"/>
          <w:sz w:val="28"/>
          <w:szCs w:val="28"/>
        </w:rPr>
      </w:pPr>
    </w:p>
    <w:sectPr w:rsidR="00281AB4" w:rsidRPr="004528C1" w:rsidSect="00630971">
      <w:pgSz w:w="12240" w:h="15840"/>
      <w:pgMar w:top="1440" w:right="1440"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altName w:val="Segoe Print"/>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EAD"/>
    <w:multiLevelType w:val="hybridMultilevel"/>
    <w:tmpl w:val="C9A69746"/>
    <w:lvl w:ilvl="0" w:tplc="106206E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30894"/>
    <w:multiLevelType w:val="multilevel"/>
    <w:tmpl w:val="18AE258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5F38A7"/>
    <w:multiLevelType w:val="multilevel"/>
    <w:tmpl w:val="1C52D73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C2316ED"/>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90488"/>
    <w:multiLevelType w:val="hybridMultilevel"/>
    <w:tmpl w:val="A7D4E0D6"/>
    <w:lvl w:ilvl="0" w:tplc="841CBD7A">
      <w:numFmt w:val="bullet"/>
      <w:lvlText w:val="-"/>
      <w:lvlJc w:val="left"/>
      <w:pPr>
        <w:ind w:left="536" w:hanging="360"/>
      </w:pPr>
      <w:rPr>
        <w:rFonts w:ascii="Times New Roman" w:eastAsia="Times New Roman" w:hAnsi="Times New Roman" w:cs="Times New Roman" w:hint="default"/>
      </w:rPr>
    </w:lvl>
    <w:lvl w:ilvl="1" w:tplc="04090003">
      <w:start w:val="1"/>
      <w:numFmt w:val="bullet"/>
      <w:lvlText w:val="o"/>
      <w:lvlJc w:val="left"/>
      <w:pPr>
        <w:ind w:left="1256" w:hanging="360"/>
      </w:pPr>
      <w:rPr>
        <w:rFonts w:ascii="Courier New" w:hAnsi="Courier New" w:cs="Courier New" w:hint="default"/>
      </w:rPr>
    </w:lvl>
    <w:lvl w:ilvl="2" w:tplc="04090005">
      <w:start w:val="1"/>
      <w:numFmt w:val="bullet"/>
      <w:lvlText w:val=""/>
      <w:lvlJc w:val="left"/>
      <w:pPr>
        <w:ind w:left="1976" w:hanging="360"/>
      </w:pPr>
      <w:rPr>
        <w:rFonts w:ascii="Wingdings" w:hAnsi="Wingdings" w:hint="default"/>
      </w:rPr>
    </w:lvl>
    <w:lvl w:ilvl="3" w:tplc="04090001">
      <w:start w:val="1"/>
      <w:numFmt w:val="bullet"/>
      <w:lvlText w:val=""/>
      <w:lvlJc w:val="left"/>
      <w:pPr>
        <w:ind w:left="2696" w:hanging="360"/>
      </w:pPr>
      <w:rPr>
        <w:rFonts w:ascii="Symbol" w:hAnsi="Symbol" w:hint="default"/>
      </w:rPr>
    </w:lvl>
    <w:lvl w:ilvl="4" w:tplc="04090003">
      <w:start w:val="1"/>
      <w:numFmt w:val="bullet"/>
      <w:lvlText w:val="o"/>
      <w:lvlJc w:val="left"/>
      <w:pPr>
        <w:ind w:left="3416" w:hanging="360"/>
      </w:pPr>
      <w:rPr>
        <w:rFonts w:ascii="Courier New" w:hAnsi="Courier New" w:cs="Courier New" w:hint="default"/>
      </w:rPr>
    </w:lvl>
    <w:lvl w:ilvl="5" w:tplc="04090005">
      <w:start w:val="1"/>
      <w:numFmt w:val="bullet"/>
      <w:lvlText w:val=""/>
      <w:lvlJc w:val="left"/>
      <w:pPr>
        <w:ind w:left="4136" w:hanging="360"/>
      </w:pPr>
      <w:rPr>
        <w:rFonts w:ascii="Wingdings" w:hAnsi="Wingdings" w:hint="default"/>
      </w:rPr>
    </w:lvl>
    <w:lvl w:ilvl="6" w:tplc="04090001">
      <w:start w:val="1"/>
      <w:numFmt w:val="bullet"/>
      <w:lvlText w:val=""/>
      <w:lvlJc w:val="left"/>
      <w:pPr>
        <w:ind w:left="4856" w:hanging="360"/>
      </w:pPr>
      <w:rPr>
        <w:rFonts w:ascii="Symbol" w:hAnsi="Symbol" w:hint="default"/>
      </w:rPr>
    </w:lvl>
    <w:lvl w:ilvl="7" w:tplc="04090003">
      <w:start w:val="1"/>
      <w:numFmt w:val="bullet"/>
      <w:lvlText w:val="o"/>
      <w:lvlJc w:val="left"/>
      <w:pPr>
        <w:ind w:left="5576" w:hanging="360"/>
      </w:pPr>
      <w:rPr>
        <w:rFonts w:ascii="Courier New" w:hAnsi="Courier New" w:cs="Courier New" w:hint="default"/>
      </w:rPr>
    </w:lvl>
    <w:lvl w:ilvl="8" w:tplc="04090005">
      <w:start w:val="1"/>
      <w:numFmt w:val="bullet"/>
      <w:lvlText w:val=""/>
      <w:lvlJc w:val="left"/>
      <w:pPr>
        <w:ind w:left="6296" w:hanging="360"/>
      </w:pPr>
      <w:rPr>
        <w:rFonts w:ascii="Wingdings" w:hAnsi="Wingdings" w:hint="default"/>
      </w:rPr>
    </w:lvl>
  </w:abstractNum>
  <w:abstractNum w:abstractNumId="5" w15:restartNumberingAfterBreak="0">
    <w:nsid w:val="7F8E3858"/>
    <w:multiLevelType w:val="multilevel"/>
    <w:tmpl w:val="7F8E3858"/>
    <w:lvl w:ilvl="0">
      <w:start w:val="1"/>
      <w:numFmt w:val="lowerLetter"/>
      <w:lvlText w:val="%1)"/>
      <w:lvlJc w:val="left"/>
      <w:pPr>
        <w:ind w:left="156" w:hanging="3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639" w:hanging="312"/>
      </w:pPr>
      <w:rPr>
        <w:rFonts w:hint="default"/>
        <w:lang w:val="vi" w:eastAsia="en-US" w:bidi="ar-SA"/>
      </w:rPr>
    </w:lvl>
    <w:lvl w:ilvl="2">
      <w:numFmt w:val="bullet"/>
      <w:lvlText w:val="•"/>
      <w:lvlJc w:val="left"/>
      <w:pPr>
        <w:ind w:left="1118" w:hanging="312"/>
      </w:pPr>
      <w:rPr>
        <w:rFonts w:hint="default"/>
        <w:lang w:val="vi" w:eastAsia="en-US" w:bidi="ar-SA"/>
      </w:rPr>
    </w:lvl>
    <w:lvl w:ilvl="3">
      <w:numFmt w:val="bullet"/>
      <w:lvlText w:val="•"/>
      <w:lvlJc w:val="left"/>
      <w:pPr>
        <w:ind w:left="1597" w:hanging="312"/>
      </w:pPr>
      <w:rPr>
        <w:rFonts w:hint="default"/>
        <w:lang w:val="vi" w:eastAsia="en-US" w:bidi="ar-SA"/>
      </w:rPr>
    </w:lvl>
    <w:lvl w:ilvl="4">
      <w:numFmt w:val="bullet"/>
      <w:lvlText w:val="•"/>
      <w:lvlJc w:val="left"/>
      <w:pPr>
        <w:ind w:left="2076" w:hanging="312"/>
      </w:pPr>
      <w:rPr>
        <w:rFonts w:hint="default"/>
        <w:lang w:val="vi" w:eastAsia="en-US" w:bidi="ar-SA"/>
      </w:rPr>
    </w:lvl>
    <w:lvl w:ilvl="5">
      <w:numFmt w:val="bullet"/>
      <w:lvlText w:val="•"/>
      <w:lvlJc w:val="left"/>
      <w:pPr>
        <w:ind w:left="2555" w:hanging="312"/>
      </w:pPr>
      <w:rPr>
        <w:rFonts w:hint="default"/>
        <w:lang w:val="vi" w:eastAsia="en-US" w:bidi="ar-SA"/>
      </w:rPr>
    </w:lvl>
    <w:lvl w:ilvl="6">
      <w:numFmt w:val="bullet"/>
      <w:lvlText w:val="•"/>
      <w:lvlJc w:val="left"/>
      <w:pPr>
        <w:ind w:left="3034" w:hanging="312"/>
      </w:pPr>
      <w:rPr>
        <w:rFonts w:hint="default"/>
        <w:lang w:val="vi" w:eastAsia="en-US" w:bidi="ar-SA"/>
      </w:rPr>
    </w:lvl>
    <w:lvl w:ilvl="7">
      <w:numFmt w:val="bullet"/>
      <w:lvlText w:val="•"/>
      <w:lvlJc w:val="left"/>
      <w:pPr>
        <w:ind w:left="3513" w:hanging="312"/>
      </w:pPr>
      <w:rPr>
        <w:rFonts w:hint="default"/>
        <w:lang w:val="vi" w:eastAsia="en-US" w:bidi="ar-SA"/>
      </w:rPr>
    </w:lvl>
    <w:lvl w:ilvl="8">
      <w:numFmt w:val="bullet"/>
      <w:lvlText w:val="•"/>
      <w:lvlJc w:val="left"/>
      <w:pPr>
        <w:ind w:left="3992" w:hanging="312"/>
      </w:pPr>
      <w:rPr>
        <w:rFonts w:hint="default"/>
        <w:lang w:val="vi" w:eastAsia="en-US" w:bidi="ar-SA"/>
      </w:rPr>
    </w:lvl>
  </w:abstractNum>
  <w:num w:numId="1">
    <w:abstractNumId w:val="5"/>
  </w:num>
  <w:num w:numId="2">
    <w:abstractNumId w:val="1"/>
  </w:num>
  <w:num w:numId="3">
    <w:abstractNumId w:val="4"/>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AF"/>
    <w:rsid w:val="000473AF"/>
    <w:rsid w:val="000623D0"/>
    <w:rsid w:val="00077F06"/>
    <w:rsid w:val="001E4134"/>
    <w:rsid w:val="00202DF1"/>
    <w:rsid w:val="00281AB4"/>
    <w:rsid w:val="004528C1"/>
    <w:rsid w:val="00513EB5"/>
    <w:rsid w:val="00621686"/>
    <w:rsid w:val="00630971"/>
    <w:rsid w:val="006A0080"/>
    <w:rsid w:val="00937458"/>
    <w:rsid w:val="0095450D"/>
    <w:rsid w:val="00A534DE"/>
    <w:rsid w:val="00B90739"/>
    <w:rsid w:val="00BD09FB"/>
    <w:rsid w:val="00D06334"/>
    <w:rsid w:val="00EC0DAA"/>
    <w:rsid w:val="00F319A1"/>
    <w:rsid w:val="00FB43C8"/>
    <w:rsid w:val="00FC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E217"/>
  <w15:chartTrackingRefBased/>
  <w15:docId w15:val="{2690EB3A-A35B-4C62-AA0D-7B46A6F7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AF"/>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37458"/>
    <w:pPr>
      <w:widowControl w:val="0"/>
      <w:autoSpaceDE w:val="0"/>
      <w:autoSpaceDN w:val="0"/>
      <w:spacing w:after="0" w:line="240" w:lineRule="auto"/>
      <w:ind w:left="108"/>
    </w:pPr>
    <w:rPr>
      <w:rFonts w:ascii="Times New Roman" w:eastAsia="Times New Roman" w:hAnsi="Times New Roman" w:cs="Times New Roman"/>
      <w:lang w:val="vi" w:eastAsia="en-US"/>
    </w:rPr>
  </w:style>
  <w:style w:type="paragraph" w:styleId="ListParagraph">
    <w:name w:val="List Paragraph"/>
    <w:basedOn w:val="Normal"/>
    <w:link w:val="ListParagraphChar"/>
    <w:uiPriority w:val="1"/>
    <w:qFormat/>
    <w:rsid w:val="00621686"/>
    <w:pPr>
      <w:spacing w:after="0" w:line="240" w:lineRule="auto"/>
      <w:ind w:left="720"/>
      <w:contextualSpacing/>
    </w:pPr>
    <w:rPr>
      <w:rFonts w:ascii="VNI-Times" w:eastAsia="Times New Roman" w:hAnsi="VNI-Times" w:cs="Times New Roman"/>
      <w:sz w:val="26"/>
      <w:szCs w:val="26"/>
      <w:lang w:eastAsia="en-US"/>
    </w:rPr>
  </w:style>
  <w:style w:type="character" w:customStyle="1" w:styleId="ListParagraphChar">
    <w:name w:val="List Paragraph Char"/>
    <w:link w:val="ListParagraph"/>
    <w:uiPriority w:val="1"/>
    <w:qFormat/>
    <w:rsid w:val="00FC3C05"/>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Chấn Nam - 208A140008</dc:creator>
  <cp:keywords/>
  <dc:description/>
  <cp:lastModifiedBy>Nguyễn Chấn Nam - 208A140008</cp:lastModifiedBy>
  <cp:revision>6</cp:revision>
  <dcterms:created xsi:type="dcterms:W3CDTF">2022-11-16T02:53:00Z</dcterms:created>
  <dcterms:modified xsi:type="dcterms:W3CDTF">2022-11-16T03:05:00Z</dcterms:modified>
</cp:coreProperties>
</file>